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49C" w:rsidRPr="0005649C" w:rsidRDefault="0005649C" w:rsidP="0005649C">
      <w:pPr>
        <w:rPr>
          <w:b/>
        </w:rPr>
      </w:pPr>
      <w:r w:rsidRPr="00203400">
        <w:rPr>
          <w:b/>
        </w:rPr>
        <w:t>Dedham Historical Society &amp; Museum Trivia – Q&amp;A - 01.14.22</w:t>
      </w:r>
    </w:p>
    <w:p w:rsidR="0005649C" w:rsidRDefault="0005649C" w:rsidP="0005649C">
      <w:pPr>
        <w:spacing w:after="240" w:line="240" w:lineRule="auto"/>
        <w:rPr>
          <w:rFonts w:ascii="Georgia" w:eastAsia="Times New Roman" w:hAnsi="Georgia" w:cs="Times New Roman"/>
          <w:b/>
          <w:bCs/>
          <w:color w:val="8B4513"/>
          <w:sz w:val="24"/>
          <w:szCs w:val="24"/>
        </w:rPr>
      </w:pPr>
    </w:p>
    <w:p w:rsidR="0005649C" w:rsidRPr="0005649C" w:rsidRDefault="0005649C" w:rsidP="0005649C">
      <w:pPr>
        <w:spacing w:after="240" w:line="240" w:lineRule="auto"/>
        <w:rPr>
          <w:rFonts w:ascii="Times New Roman" w:eastAsia="Times New Roman" w:hAnsi="Times New Roman" w:cs="Times New Roman"/>
          <w:sz w:val="24"/>
          <w:szCs w:val="24"/>
        </w:rPr>
      </w:pPr>
      <w:r w:rsidRPr="0005649C">
        <w:rPr>
          <w:rFonts w:ascii="Georgia" w:eastAsia="Times New Roman" w:hAnsi="Georgia" w:cs="Times New Roman"/>
          <w:b/>
          <w:bCs/>
          <w:color w:val="8B4513"/>
          <w:sz w:val="24"/>
          <w:szCs w:val="24"/>
        </w:rPr>
        <w:t>Question: </w:t>
      </w:r>
      <w:r w:rsidRPr="0005649C">
        <w:rPr>
          <w:rFonts w:ascii="Georgia" w:eastAsia="Times New Roman" w:hAnsi="Georgia" w:cs="Times New Roman"/>
          <w:sz w:val="24"/>
          <w:szCs w:val="24"/>
        </w:rPr>
        <w:t>Was William H. Ivers Dedham’s Music Man?  Who was William H. Ivers and what was his significance in Dedham?</w:t>
      </w:r>
      <w:r w:rsidRPr="0005649C">
        <w:rPr>
          <w:rFonts w:ascii="Georgia" w:eastAsia="Times New Roman" w:hAnsi="Georgia" w:cs="Times New Roman"/>
          <w:sz w:val="24"/>
          <w:szCs w:val="24"/>
        </w:rPr>
        <w:br/>
      </w:r>
      <w:r w:rsidRPr="0005649C">
        <w:rPr>
          <w:rFonts w:ascii="Georgia" w:eastAsia="Times New Roman" w:hAnsi="Georgia" w:cs="Times New Roman"/>
          <w:b/>
          <w:bCs/>
          <w:color w:val="8B4513"/>
          <w:sz w:val="27"/>
          <w:szCs w:val="27"/>
        </w:rPr>
        <w:t>___________________________________________</w:t>
      </w:r>
    </w:p>
    <w:p w:rsidR="0005649C" w:rsidRDefault="0005649C" w:rsidP="0005649C">
      <w:pPr>
        <w:spacing w:before="100" w:beforeAutospacing="1" w:after="100" w:afterAutospacing="1" w:line="240" w:lineRule="auto"/>
        <w:rPr>
          <w:rFonts w:ascii="Georgia" w:eastAsia="Times New Roman" w:hAnsi="Georgia" w:cs="Times New Roman"/>
          <w:b/>
          <w:bCs/>
          <w:color w:val="8B4513"/>
          <w:sz w:val="27"/>
          <w:szCs w:val="27"/>
        </w:rPr>
      </w:pPr>
      <w:r w:rsidRPr="0005649C">
        <w:rPr>
          <w:rFonts w:ascii="Georgia" w:eastAsia="Times New Roman" w:hAnsi="Georgia" w:cs="Times New Roman"/>
          <w:b/>
          <w:bCs/>
          <w:color w:val="8B4513"/>
          <w:sz w:val="27"/>
          <w:szCs w:val="27"/>
        </w:rPr>
        <w:t>Answer: </w:t>
      </w:r>
    </w:p>
    <w:p w:rsidR="0005649C" w:rsidRPr="0005649C" w:rsidRDefault="0005649C" w:rsidP="0005649C">
      <w:pPr>
        <w:rPr>
          <w:rFonts w:cstheme="minorHAnsi"/>
          <w:sz w:val="24"/>
          <w:szCs w:val="24"/>
        </w:rPr>
      </w:pPr>
      <w:r w:rsidRPr="00F5745F">
        <w:rPr>
          <w:b/>
        </w:rPr>
        <w:t>Insert</w:t>
      </w:r>
      <w:r>
        <w:rPr>
          <w:b/>
        </w:rPr>
        <w:t xml:space="preserve"> Directory Ad</w:t>
      </w:r>
      <w:r w:rsidRPr="00F5745F">
        <w:rPr>
          <w:b/>
        </w:rPr>
        <w:t xml:space="preserve"> Image: </w:t>
      </w:r>
      <w:r w:rsidRPr="00F5745F">
        <w:t>Caption:</w:t>
      </w:r>
      <w:r>
        <w:t xml:space="preserve"> William H. Ivers Directory Ad, </w:t>
      </w:r>
      <w:r w:rsidRPr="00203400">
        <w:rPr>
          <w:rFonts w:cstheme="minorHAnsi"/>
          <w:i/>
          <w:sz w:val="24"/>
          <w:szCs w:val="24"/>
        </w:rPr>
        <w:t>Directory</w:t>
      </w:r>
      <w:r>
        <w:rPr>
          <w:rFonts w:cstheme="minorHAnsi"/>
          <w:i/>
          <w:sz w:val="24"/>
          <w:szCs w:val="24"/>
        </w:rPr>
        <w:t xml:space="preserve"> for</w:t>
      </w:r>
      <w:r w:rsidRPr="00203400">
        <w:rPr>
          <w:rFonts w:cstheme="minorHAnsi"/>
          <w:i/>
          <w:sz w:val="24"/>
          <w:szCs w:val="24"/>
        </w:rPr>
        <w:t xml:space="preserve"> Dedham, Hyde Park and Canton</w:t>
      </w:r>
      <w:r>
        <w:rPr>
          <w:rFonts w:cstheme="minorHAnsi"/>
          <w:sz w:val="24"/>
          <w:szCs w:val="24"/>
        </w:rPr>
        <w:t xml:space="preserve"> </w:t>
      </w:r>
      <w:r>
        <w:rPr>
          <w:rFonts w:cstheme="minorHAnsi"/>
          <w:sz w:val="24"/>
          <w:szCs w:val="24"/>
        </w:rPr>
        <w:t>(</w:t>
      </w:r>
      <w:r>
        <w:rPr>
          <w:rFonts w:cstheme="minorHAnsi"/>
          <w:sz w:val="24"/>
          <w:szCs w:val="24"/>
        </w:rPr>
        <w:t>1874</w:t>
      </w:r>
      <w:r>
        <w:rPr>
          <w:rFonts w:cstheme="minorHAnsi"/>
          <w:sz w:val="24"/>
          <w:szCs w:val="24"/>
        </w:rPr>
        <w:t>).</w:t>
      </w:r>
    </w:p>
    <w:p w:rsidR="0005649C" w:rsidRDefault="0005649C" w:rsidP="0005649C">
      <w:pPr>
        <w:spacing w:before="100" w:beforeAutospacing="1" w:after="100" w:afterAutospacing="1" w:line="240" w:lineRule="auto"/>
        <w:rPr>
          <w:rFonts w:ascii="Georgia" w:eastAsia="Times New Roman" w:hAnsi="Georgia" w:cs="Times New Roman"/>
          <w:sz w:val="24"/>
          <w:szCs w:val="24"/>
        </w:rPr>
      </w:pPr>
      <w:r w:rsidRPr="0005649C">
        <w:rPr>
          <w:rFonts w:ascii="Georgia" w:eastAsia="Times New Roman" w:hAnsi="Georgia" w:cs="Times New Roman"/>
          <w:sz w:val="24"/>
          <w:szCs w:val="24"/>
        </w:rPr>
        <w:t>In June, 1872, a concert was performed in Memorial Hall.  The concert has significance because the piano used during the performance was crafted by William H. Ivers (1822-1908), a Dedham resident.</w:t>
      </w:r>
      <w:r w:rsidRPr="0005649C">
        <w:rPr>
          <w:rFonts w:ascii="Georgia" w:eastAsia="Times New Roman" w:hAnsi="Georgia" w:cs="Times New Roman"/>
          <w:sz w:val="24"/>
          <w:szCs w:val="24"/>
        </w:rPr>
        <w:br/>
      </w:r>
      <w:r w:rsidRPr="0005649C">
        <w:rPr>
          <w:rFonts w:ascii="Georgia" w:eastAsia="Times New Roman" w:hAnsi="Georgia" w:cs="Times New Roman"/>
          <w:sz w:val="24"/>
          <w:szCs w:val="24"/>
        </w:rPr>
        <w:br/>
        <w:t>Prior to building pianofortes, Ivers began his career as a cabinetmaker. (Pianoforte, generally, refers to instruments made before 1830. They differ from modern pianos in appearance, touch, and tone due, in part, to low string tensions, absence of iron framing, and use of wooden or leather-covered hammers.  Today, piano hammers are covered in compressed felt.)  For twenty-five years, he was employed by Jonas Chickering, a piano manufacturer in Boston. During his tenure, Ivers made himself familiar with every aspect of the work including making the piano casings, the sounding-boards, the keys, the stringing, and fine tuning each instrument.</w:t>
      </w:r>
      <w:r>
        <w:rPr>
          <w:rFonts w:ascii="Times New Roman" w:eastAsia="Times New Roman" w:hAnsi="Times New Roman" w:cs="Times New Roman"/>
          <w:sz w:val="24"/>
          <w:szCs w:val="24"/>
        </w:rPr>
        <w:br/>
      </w:r>
      <w:r w:rsidRPr="0005649C">
        <w:rPr>
          <w:rFonts w:ascii="Times New Roman" w:eastAsia="Times New Roman" w:hAnsi="Times New Roman" w:cs="Times New Roman"/>
          <w:sz w:val="24"/>
          <w:szCs w:val="24"/>
        </w:rPr>
        <w:br/>
      </w:r>
      <w:r w:rsidRPr="0005649C">
        <w:rPr>
          <w:rFonts w:ascii="Georgia" w:eastAsia="Times New Roman" w:hAnsi="Georgia" w:cs="Times New Roman"/>
          <w:sz w:val="24"/>
          <w:szCs w:val="24"/>
        </w:rPr>
        <w:t xml:space="preserve">In 1872, Ivers with his son, William H. Ivers, Jr., began manufacturing pianos in a rented space on High Street in the Square. The company had great success and, in 1878, Ivers, Sr. built his own factory at the corner of Bryant Street and Eastern Avenue across from the train depot.  The business in Dedham grew and included large warehouses in Boston. Unfortunately, Ivers found himself in financial trouble in the summer of 1880 and the business failed. According to a </w:t>
      </w:r>
      <w:r w:rsidRPr="0005649C">
        <w:rPr>
          <w:rFonts w:ascii="Georgia" w:eastAsia="Times New Roman" w:hAnsi="Georgia" w:cs="Times New Roman"/>
          <w:i/>
          <w:iCs/>
          <w:sz w:val="24"/>
          <w:szCs w:val="24"/>
        </w:rPr>
        <w:t xml:space="preserve">Dedham Transcript </w:t>
      </w:r>
      <w:r w:rsidRPr="0005649C">
        <w:rPr>
          <w:rFonts w:ascii="Georgia" w:eastAsia="Times New Roman" w:hAnsi="Georgia" w:cs="Times New Roman"/>
          <w:sz w:val="24"/>
          <w:szCs w:val="24"/>
        </w:rPr>
        <w:t>article, August 28, 1880, “At a meeting of his (Ivers) creditors . . . an inventory of his property was submitted, his house on Highland Street being estimated at $1700, Manufactory, $5600, pianos at salesrooms to the value of $3150, and stock at Dedham, $3379.52.  The sum indebtedness is $15,049.27, but how much his property will bring above the mortgages is uncertain . . . In the meantime, the business at the factory has been suspended</w:t>
      </w:r>
      <w:r w:rsidRPr="0005649C">
        <w:rPr>
          <w:rFonts w:ascii="Georgia" w:eastAsia="Times New Roman" w:hAnsi="Georgia" w:cs="Times New Roman"/>
          <w:i/>
          <w:iCs/>
          <w:sz w:val="24"/>
          <w:szCs w:val="24"/>
        </w:rPr>
        <w:t>.”</w:t>
      </w:r>
      <w:r w:rsidRPr="0005649C">
        <w:rPr>
          <w:rFonts w:ascii="Georgia" w:eastAsia="Times New Roman" w:hAnsi="Georgia" w:cs="Times New Roman"/>
          <w:sz w:val="24"/>
          <w:szCs w:val="24"/>
        </w:rPr>
        <w:t xml:space="preserve"> A follow-up article on September 4, 1880, added to Ivers troubles. “His books were found in a muddled condition, showing a lack of integrity or intelligence on the part of the person who kept them.  After a consultation, it was voted to accept eight cents on a dollar, which will relieve Mr. Ivers from bankruptcy</w:t>
      </w:r>
      <w:r w:rsidRPr="0005649C">
        <w:rPr>
          <w:rFonts w:ascii="Georgia" w:eastAsia="Times New Roman" w:hAnsi="Georgia" w:cs="Times New Roman"/>
          <w:i/>
          <w:iCs/>
          <w:sz w:val="24"/>
          <w:szCs w:val="24"/>
        </w:rPr>
        <w:t>.</w:t>
      </w:r>
      <w:r w:rsidRPr="0005649C">
        <w:rPr>
          <w:rFonts w:ascii="Georgia" w:eastAsia="Times New Roman" w:hAnsi="Georgia" w:cs="Times New Roman"/>
          <w:sz w:val="24"/>
          <w:szCs w:val="24"/>
        </w:rPr>
        <w:t>” (The Dedham building was eventually purchased by Dr. John H. Harrington and in 1882, under Harrington’s ownership, the building had both a grocery store and apothecary as tenants.  In 1883, a sign hung on the Bryant Street side of the building that read “Harrington’s Family Hotel.”)</w:t>
      </w:r>
      <w:r w:rsidRPr="0005649C">
        <w:rPr>
          <w:rFonts w:ascii="Georgia" w:eastAsia="Times New Roman" w:hAnsi="Georgia" w:cs="Times New Roman"/>
          <w:sz w:val="24"/>
          <w:szCs w:val="24"/>
        </w:rPr>
        <w:br/>
      </w:r>
      <w:r w:rsidRPr="0005649C">
        <w:rPr>
          <w:rFonts w:ascii="Georgia" w:eastAsia="Times New Roman" w:hAnsi="Georgia" w:cs="Times New Roman"/>
          <w:sz w:val="24"/>
          <w:szCs w:val="24"/>
        </w:rPr>
        <w:br/>
        <w:t xml:space="preserve">Ivers was quick to rebound, however, and in November of 1880, he and Handel Pond, </w:t>
      </w:r>
      <w:r w:rsidRPr="0005649C">
        <w:rPr>
          <w:rFonts w:ascii="Georgia" w:eastAsia="Times New Roman" w:hAnsi="Georgia" w:cs="Times New Roman"/>
          <w:sz w:val="24"/>
          <w:szCs w:val="24"/>
        </w:rPr>
        <w:lastRenderedPageBreak/>
        <w:t>an organ tuner living in Winchester, became partners in the Ivers and Pond Piano Manufacturing Company in Boston. (As a craftsman of pianos, Ivers was renowned and we assume Pond had business sense making the partnership successful.) The company produced square, upright, grand, and player pianos.  At one point, they had received an order for 100 pianos from the Boston Conservatory and were endorsed by more than 600 leading musical and educational institutions. Ivers remained president of the company until he resigned in 1897 leaving Pond to take over the position.  After Pond’s death, his sons headed the company.</w:t>
      </w:r>
      <w:r w:rsidRPr="0005649C">
        <w:rPr>
          <w:rFonts w:ascii="Georgia" w:eastAsia="Times New Roman" w:hAnsi="Georgia" w:cs="Times New Roman"/>
          <w:sz w:val="24"/>
          <w:szCs w:val="24"/>
        </w:rPr>
        <w:br/>
      </w:r>
      <w:r w:rsidRPr="0005649C">
        <w:rPr>
          <w:rFonts w:ascii="Georgia" w:eastAsia="Times New Roman" w:hAnsi="Georgia" w:cs="Times New Roman"/>
          <w:sz w:val="24"/>
          <w:szCs w:val="24"/>
        </w:rPr>
        <w:br/>
        <w:t>William Henry Ivers passed away on February 2, 1908 in his home at the age of eighty-five.</w:t>
      </w:r>
      <w:r w:rsidRPr="0005649C">
        <w:rPr>
          <w:rFonts w:ascii="Georgia" w:eastAsia="Times New Roman" w:hAnsi="Georgia" w:cs="Times New Roman"/>
          <w:sz w:val="24"/>
          <w:szCs w:val="24"/>
        </w:rPr>
        <w:br/>
        <w:t> </w:t>
      </w:r>
      <w:r w:rsidRPr="0005649C">
        <w:rPr>
          <w:rFonts w:ascii="Georgia" w:eastAsia="Times New Roman" w:hAnsi="Georgia" w:cs="Times New Roman"/>
          <w:sz w:val="24"/>
          <w:szCs w:val="24"/>
        </w:rPr>
        <w:br/>
      </w:r>
      <w:r w:rsidRPr="0005649C">
        <w:rPr>
          <w:rFonts w:ascii="Georgia" w:eastAsia="Times New Roman" w:hAnsi="Georgia" w:cs="Times New Roman"/>
          <w:b/>
          <w:bCs/>
          <w:sz w:val="24"/>
          <w:szCs w:val="24"/>
        </w:rPr>
        <w:t>Extra credit</w:t>
      </w:r>
      <w:r w:rsidRPr="0005649C">
        <w:rPr>
          <w:rFonts w:ascii="Georgia" w:eastAsia="Times New Roman" w:hAnsi="Georgia" w:cs="Times New Roman"/>
          <w:sz w:val="24"/>
          <w:szCs w:val="24"/>
        </w:rPr>
        <w:t>: </w:t>
      </w:r>
      <w:r w:rsidRPr="0005649C">
        <w:rPr>
          <w:rFonts w:ascii="Georgia" w:eastAsia="Times New Roman" w:hAnsi="Georgia" w:cs="Times New Roman"/>
          <w:sz w:val="24"/>
          <w:szCs w:val="24"/>
        </w:rPr>
        <w:br/>
        <w:t>The piano is the descendant of which instrument?</w:t>
      </w:r>
      <w:r w:rsidRPr="0005649C">
        <w:rPr>
          <w:rFonts w:ascii="Georgia" w:eastAsia="Times New Roman" w:hAnsi="Georgia" w:cs="Times New Roman"/>
          <w:sz w:val="24"/>
          <w:szCs w:val="24"/>
        </w:rPr>
        <w:br/>
        <w:t>The piano is the descendant of the Spinnet – a large triangular box containing forty-nine strings of catgut and wire, played with quills.</w:t>
      </w:r>
      <w:r w:rsidRPr="0005649C">
        <w:rPr>
          <w:rFonts w:ascii="Georgia" w:eastAsia="Times New Roman" w:hAnsi="Georgia" w:cs="Times New Roman"/>
          <w:sz w:val="24"/>
          <w:szCs w:val="24"/>
        </w:rPr>
        <w:br/>
        <w:t> </w:t>
      </w:r>
      <w:r w:rsidRPr="0005649C">
        <w:rPr>
          <w:rFonts w:ascii="Georgia" w:eastAsia="Times New Roman" w:hAnsi="Georgia" w:cs="Times New Roman"/>
          <w:sz w:val="24"/>
          <w:szCs w:val="24"/>
        </w:rPr>
        <w:br/>
        <w:t> </w:t>
      </w:r>
    </w:p>
    <w:p w:rsidR="008D0AFF" w:rsidRPr="0005649C" w:rsidRDefault="0005649C" w:rsidP="0005649C">
      <w:pPr>
        <w:spacing w:before="100" w:beforeAutospacing="1" w:after="100" w:afterAutospacing="1" w:line="240" w:lineRule="auto"/>
        <w:rPr>
          <w:rFonts w:ascii="Times New Roman" w:eastAsia="Times New Roman" w:hAnsi="Times New Roman" w:cs="Times New Roman"/>
          <w:sz w:val="24"/>
          <w:szCs w:val="24"/>
        </w:rPr>
      </w:pPr>
      <w:r w:rsidRPr="0005649C">
        <w:rPr>
          <w:rFonts w:ascii="Georgia" w:eastAsia="Times New Roman" w:hAnsi="Georgia" w:cs="Times New Roman"/>
          <w:sz w:val="24"/>
          <w:szCs w:val="24"/>
        </w:rPr>
        <w:br/>
      </w:r>
      <w:r w:rsidRPr="0005649C">
        <w:rPr>
          <w:rFonts w:ascii="Times New Roman" w:eastAsia="Times New Roman" w:hAnsi="Times New Roman" w:cs="Times New Roman"/>
          <w:sz w:val="24"/>
          <w:szCs w:val="24"/>
        </w:rPr>
        <w:t xml:space="preserve">Research and images from the collection at Dedham Historical Society &amp; Museum; </w:t>
      </w:r>
      <w:r w:rsidRPr="0005649C">
        <w:rPr>
          <w:rFonts w:ascii="Times New Roman" w:eastAsia="Times New Roman" w:hAnsi="Times New Roman" w:cs="Times New Roman"/>
          <w:i/>
          <w:iCs/>
          <w:sz w:val="24"/>
          <w:szCs w:val="24"/>
        </w:rPr>
        <w:t>Dedham Transcript</w:t>
      </w:r>
      <w:r w:rsidRPr="0005649C">
        <w:rPr>
          <w:rFonts w:ascii="Times New Roman" w:eastAsia="Times New Roman" w:hAnsi="Times New Roman" w:cs="Times New Roman"/>
          <w:sz w:val="24"/>
          <w:szCs w:val="24"/>
        </w:rPr>
        <w:t xml:space="preserve"> Issues, 1880; online resources; </w:t>
      </w:r>
      <w:r w:rsidRPr="0005649C">
        <w:rPr>
          <w:rFonts w:ascii="Times New Roman" w:eastAsia="Times New Roman" w:hAnsi="Times New Roman" w:cs="Times New Roman"/>
          <w:i/>
          <w:iCs/>
          <w:sz w:val="24"/>
          <w:szCs w:val="24"/>
        </w:rPr>
        <w:t>Directory</w:t>
      </w:r>
      <w:r>
        <w:rPr>
          <w:rFonts w:ascii="Times New Roman" w:eastAsia="Times New Roman" w:hAnsi="Times New Roman" w:cs="Times New Roman"/>
          <w:i/>
          <w:iCs/>
          <w:sz w:val="24"/>
          <w:szCs w:val="24"/>
        </w:rPr>
        <w:t xml:space="preserve"> of</w:t>
      </w:r>
      <w:r w:rsidRPr="0005649C">
        <w:rPr>
          <w:rFonts w:ascii="Times New Roman" w:eastAsia="Times New Roman" w:hAnsi="Times New Roman" w:cs="Times New Roman"/>
          <w:i/>
          <w:iCs/>
          <w:sz w:val="24"/>
          <w:szCs w:val="24"/>
        </w:rPr>
        <w:t xml:space="preserve"> Dedham, Hyde Park and Canton</w:t>
      </w:r>
      <w:r w:rsidRPr="0005649C">
        <w:rPr>
          <w:rFonts w:ascii="Times New Roman" w:eastAsia="Times New Roman" w:hAnsi="Times New Roman" w:cs="Times New Roman"/>
          <w:sz w:val="24"/>
          <w:szCs w:val="24"/>
        </w:rPr>
        <w:t> (1874).</w:t>
      </w:r>
    </w:p>
    <w:p w:rsidR="0005649C" w:rsidRPr="0005649C" w:rsidRDefault="0005649C" w:rsidP="0005649C">
      <w:pPr>
        <w:spacing w:after="0" w:line="240" w:lineRule="auto"/>
        <w:rPr>
          <w:rFonts w:ascii="Times New Roman" w:hAnsi="Times New Roman" w:cs="Times New Roman"/>
          <w:bCs/>
          <w:sz w:val="24"/>
          <w:szCs w:val="24"/>
        </w:rPr>
      </w:pPr>
      <w:r w:rsidRPr="0005649C">
        <w:rPr>
          <w:rFonts w:ascii="Times New Roman" w:hAnsi="Times New Roman" w:cs="Times New Roman"/>
          <w:color w:val="000000"/>
          <w:sz w:val="24"/>
          <w:szCs w:val="24"/>
        </w:rPr>
        <w:t xml:space="preserve">Information about the DHSM is available at </w:t>
      </w:r>
      <w:hyperlink r:id="rId4" w:history="1">
        <w:r w:rsidRPr="0005649C">
          <w:rPr>
            <w:rStyle w:val="Hyperlink"/>
            <w:rFonts w:ascii="Times New Roman" w:hAnsi="Times New Roman" w:cs="Times New Roman"/>
            <w:sz w:val="24"/>
            <w:szCs w:val="24"/>
          </w:rPr>
          <w:t>www.dedhamhistorical.org</w:t>
        </w:r>
      </w:hyperlink>
      <w:r w:rsidRPr="0005649C">
        <w:rPr>
          <w:rFonts w:ascii="Times New Roman" w:hAnsi="Times New Roman" w:cs="Times New Roman"/>
          <w:color w:val="1F497D"/>
          <w:sz w:val="24"/>
          <w:szCs w:val="24"/>
        </w:rPr>
        <w:t>.</w:t>
      </w:r>
      <w:r w:rsidRPr="0005649C">
        <w:rPr>
          <w:rFonts w:ascii="Times New Roman" w:hAnsi="Times New Roman" w:cs="Times New Roman"/>
          <w:color w:val="000000"/>
          <w:sz w:val="24"/>
          <w:szCs w:val="24"/>
        </w:rPr>
        <w:t xml:space="preserve"> </w:t>
      </w:r>
      <w:r w:rsidRPr="0005649C">
        <w:rPr>
          <w:rFonts w:ascii="Times New Roman" w:hAnsi="Times New Roman" w:cs="Times New Roman"/>
          <w:bCs/>
          <w:sz w:val="24"/>
          <w:szCs w:val="24"/>
        </w:rPr>
        <w:t xml:space="preserve">For questions and comments regarding our weekly trivia, please call 781.326.1385 or email, </w:t>
      </w:r>
      <w:hyperlink r:id="rId5" w:history="1">
        <w:r w:rsidRPr="0005649C">
          <w:rPr>
            <w:rStyle w:val="Hyperlink"/>
            <w:rFonts w:ascii="Times New Roman" w:hAnsi="Times New Roman" w:cs="Times New Roman"/>
            <w:sz w:val="24"/>
            <w:szCs w:val="24"/>
          </w:rPr>
          <w:t>Info@dedhamhistorical.org</w:t>
        </w:r>
      </w:hyperlink>
      <w:r w:rsidRPr="0005649C">
        <w:rPr>
          <w:rFonts w:ascii="Times New Roman" w:hAnsi="Times New Roman" w:cs="Times New Roman"/>
          <w:bCs/>
          <w:sz w:val="24"/>
          <w:szCs w:val="24"/>
        </w:rPr>
        <w:t>.</w:t>
      </w:r>
      <w:r w:rsidRPr="0005649C">
        <w:rPr>
          <w:rFonts w:ascii="Times New Roman" w:hAnsi="Times New Roman" w:cs="Times New Roman"/>
          <w:bCs/>
          <w:sz w:val="24"/>
          <w:szCs w:val="24"/>
        </w:rPr>
        <w:t xml:space="preserve"> </w:t>
      </w:r>
      <w:r w:rsidRPr="0005649C">
        <w:rPr>
          <w:rFonts w:ascii="Times New Roman" w:hAnsi="Times New Roman" w:cs="Times New Roman"/>
          <w:bCs/>
          <w:sz w:val="24"/>
          <w:szCs w:val="24"/>
        </w:rPr>
        <w:t xml:space="preserve">If you enjoy learning about Dedham’s history, consider supporting our efforts. To </w:t>
      </w:r>
      <w:r w:rsidRPr="0005649C">
        <w:rPr>
          <w:rFonts w:ascii="Times New Roman" w:hAnsi="Times New Roman" w:cs="Times New Roman"/>
          <w:b/>
          <w:sz w:val="24"/>
          <w:szCs w:val="24"/>
        </w:rPr>
        <w:t xml:space="preserve">Become a member and </w:t>
      </w:r>
      <w:r w:rsidRPr="0005649C">
        <w:rPr>
          <w:rFonts w:ascii="Times New Roman" w:hAnsi="Times New Roman" w:cs="Times New Roman"/>
          <w:b/>
          <w:i/>
          <w:sz w:val="24"/>
          <w:szCs w:val="24"/>
        </w:rPr>
        <w:t>Belong To Something Lasting</w:t>
      </w:r>
      <w:r w:rsidRPr="0005649C">
        <w:rPr>
          <w:rFonts w:ascii="Times New Roman" w:hAnsi="Times New Roman" w:cs="Times New Roman"/>
          <w:sz w:val="24"/>
          <w:szCs w:val="24"/>
        </w:rPr>
        <w:t xml:space="preserve">, visit </w:t>
      </w:r>
      <w:hyperlink r:id="rId6" w:history="1">
        <w:r w:rsidRPr="0005649C">
          <w:rPr>
            <w:rStyle w:val="Hyperlink"/>
            <w:rFonts w:ascii="Times New Roman" w:hAnsi="Times New Roman" w:cs="Times New Roman"/>
            <w:sz w:val="24"/>
            <w:szCs w:val="24"/>
          </w:rPr>
          <w:t>www.dedhamhistorical.org</w:t>
        </w:r>
      </w:hyperlink>
      <w:r w:rsidRPr="0005649C">
        <w:rPr>
          <w:rFonts w:ascii="Times New Roman" w:hAnsi="Times New Roman" w:cs="Times New Roman"/>
          <w:sz w:val="24"/>
          <w:szCs w:val="24"/>
        </w:rPr>
        <w:t>.</w:t>
      </w:r>
      <w:r w:rsidRPr="0005649C">
        <w:rPr>
          <w:rFonts w:ascii="Times New Roman" w:hAnsi="Times New Roman" w:cs="Times New Roman"/>
          <w:b/>
          <w:bCs/>
          <w:sz w:val="24"/>
          <w:szCs w:val="24"/>
        </w:rPr>
        <w:t xml:space="preserve"> </w:t>
      </w:r>
      <w:bookmarkStart w:id="0" w:name="_GoBack"/>
      <w:bookmarkEnd w:id="0"/>
    </w:p>
    <w:p w:rsidR="0005649C" w:rsidRPr="0005649C" w:rsidRDefault="0005649C" w:rsidP="0005649C">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-end-</w:t>
      </w:r>
    </w:p>
    <w:sectPr w:rsidR="0005649C" w:rsidRPr="000564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49C"/>
    <w:rsid w:val="0005649C"/>
    <w:rsid w:val="00274D28"/>
    <w:rsid w:val="008D0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5D551"/>
  <w15:chartTrackingRefBased/>
  <w15:docId w15:val="{C72240D9-38D9-488D-B031-779BEA246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274D28"/>
    <w:pPr>
      <w:framePr w:w="7920" w:h="1980" w:hRule="exact" w:hSpace="180" w:wrap="auto" w:hAnchor="page" w:xAlign="center" w:yAlign="bottom"/>
      <w:spacing w:after="0" w:line="240" w:lineRule="auto"/>
      <w:ind w:left="2880"/>
    </w:pPr>
    <w:rPr>
      <w:rFonts w:asciiTheme="majorHAnsi" w:eastAsiaTheme="majorEastAsia" w:hAnsiTheme="majorHAnsi" w:cstheme="majorBidi"/>
      <w:sz w:val="28"/>
      <w:szCs w:val="24"/>
    </w:rPr>
  </w:style>
  <w:style w:type="character" w:styleId="Strong">
    <w:name w:val="Strong"/>
    <w:basedOn w:val="DefaultParagraphFont"/>
    <w:uiPriority w:val="22"/>
    <w:qFormat/>
    <w:rsid w:val="0005649C"/>
    <w:rPr>
      <w:b/>
      <w:bCs/>
    </w:rPr>
  </w:style>
  <w:style w:type="paragraph" w:styleId="NormalWeb">
    <w:name w:val="Normal (Web)"/>
    <w:basedOn w:val="Normal"/>
    <w:uiPriority w:val="99"/>
    <w:semiHidden/>
    <w:unhideWhenUsed/>
    <w:rsid w:val="0005649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5649C"/>
    <w:rPr>
      <w:i/>
      <w:iCs/>
    </w:rPr>
  </w:style>
  <w:style w:type="character" w:styleId="Hyperlink">
    <w:name w:val="Hyperlink"/>
    <w:basedOn w:val="DefaultParagraphFont"/>
    <w:uiPriority w:val="99"/>
    <w:unhideWhenUsed/>
    <w:rsid w:val="0005649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998616">
      <w:bodyDiv w:val="1"/>
      <w:marLeft w:val="0"/>
      <w:marRight w:val="0"/>
      <w:marTop w:val="0"/>
      <w:marBottom w:val="0"/>
      <w:divBdr>
        <w:top w:val="none" w:sz="0" w:space="0" w:color="auto"/>
        <w:left w:val="none" w:sz="0" w:space="0" w:color="auto"/>
        <w:bottom w:val="none" w:sz="0" w:space="0" w:color="auto"/>
        <w:right w:val="none" w:sz="0" w:space="0" w:color="auto"/>
      </w:divBdr>
      <w:divsChild>
        <w:div w:id="11379160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edhamhistorical.org" TargetMode="External"/><Relationship Id="rId5" Type="http://schemas.openxmlformats.org/officeDocument/2006/relationships/hyperlink" Target="mailto:Info@dedhamhistorical.org" TargetMode="External"/><Relationship Id="rId4" Type="http://schemas.openxmlformats.org/officeDocument/2006/relationships/hyperlink" Target="http://www.dedhamhistorica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658</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director</cp:lastModifiedBy>
  <cp:revision>1</cp:revision>
  <dcterms:created xsi:type="dcterms:W3CDTF">2022-01-13T16:08:00Z</dcterms:created>
  <dcterms:modified xsi:type="dcterms:W3CDTF">2022-01-13T16:14:00Z</dcterms:modified>
</cp:coreProperties>
</file>